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EEED" w14:textId="7BE5D6CA" w:rsidR="00711583" w:rsidRPr="00711583" w:rsidRDefault="00711583" w:rsidP="00711583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D</w:t>
      </w:r>
      <w:r w:rsidRPr="00711583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oporučení pro nakládání s použitými osobními ochrannými pomůckami</w:t>
      </w:r>
    </w:p>
    <w:p w14:paraId="0B5EB66B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19. 03. 2020</w:t>
      </w:r>
    </w:p>
    <w:p w14:paraId="4B88E2D0" w14:textId="44D64C2B" w:rsidR="00711583" w:rsidRPr="00711583" w:rsidRDefault="00711583" w:rsidP="007115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 wp14:anchorId="7E16089A" wp14:editId="011CB19C">
            <wp:extent cx="5288280" cy="3962400"/>
            <wp:effectExtent l="0" t="0" r="7620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2B63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 pandemie.</w:t>
      </w:r>
    </w:p>
    <w:p w14:paraId="7FF76F65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rouškami v domácnostech bez potvrzených nakažených nemocí COVID-19:</w:t>
      </w:r>
    </w:p>
    <w:p w14:paraId="52796E40" w14:textId="77777777" w:rsidR="00711583" w:rsidRPr="00711583" w:rsidRDefault="00711583" w:rsidP="0071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zavažte. Následně jej vložte do dalšího plastového obalu a znovu zavažte.</w:t>
      </w:r>
    </w:p>
    <w:p w14:paraId="17877122" w14:textId="77777777" w:rsidR="00711583" w:rsidRPr="00711583" w:rsidRDefault="00711583" w:rsidP="0071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 standardním způsobem.</w:t>
      </w:r>
    </w:p>
    <w:p w14:paraId="420BDDB3" w14:textId="77777777" w:rsidR="00711583" w:rsidRPr="00711583" w:rsidRDefault="00711583" w:rsidP="0071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Pro nakládání s komunálními odpady u zdravých lidí se v současné době nemění, včetně způsobu třídění odpadu.</w:t>
      </w:r>
    </w:p>
    <w:p w14:paraId="5C44E648" w14:textId="77777777" w:rsidR="00711583" w:rsidRPr="00711583" w:rsidRDefault="00711583" w:rsidP="00711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shd w:val="clear" w:color="auto" w:fill="FFFFFF"/>
          <w:lang w:eastAsia="cs-CZ"/>
        </w:rPr>
        <w:t>Jak nakládat s rouškami v domácnostech v hygienou nařízené karanténě:</w:t>
      </w:r>
    </w:p>
    <w:p w14:paraId="5A433238" w14:textId="77777777" w:rsidR="00711583" w:rsidRPr="00711583" w:rsidRDefault="00711583" w:rsidP="00711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14:paraId="5EEA74EB" w14:textId="77777777" w:rsidR="00711583" w:rsidRPr="00711583" w:rsidRDefault="00711583" w:rsidP="00711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14:paraId="63944EC2" w14:textId="77777777" w:rsidR="00711583" w:rsidRPr="00711583" w:rsidRDefault="00711583" w:rsidP="00711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lastRenderedPageBreak/>
        <w:t>Takto zabezpečený odpad vhoďte pouze a jen do černé popelnice (na směsný komunální odpad) standardním způsobem.</w:t>
      </w:r>
    </w:p>
    <w:p w14:paraId="4B9E5E30" w14:textId="77777777" w:rsidR="00711583" w:rsidRPr="00711583" w:rsidRDefault="00711583" w:rsidP="00711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14:paraId="15903EFE" w14:textId="77777777" w:rsidR="00711583" w:rsidRPr="00711583" w:rsidRDefault="00711583" w:rsidP="00711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14:paraId="59CD4ACC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odpady a rouškami v domácnostech s potvrzenou nemocí COVID-19:</w:t>
      </w:r>
    </w:p>
    <w:p w14:paraId="33BB5A9D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</w:t>
      </w:r>
    </w:p>
    <w:p w14:paraId="358FFF18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14:paraId="703A0F30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Specifický postup (např. speciální svoz) pro odvoz takového odpadu stanoví obec po dohodě s orgánem ochrany veřejného zdraví (hygienou).</w:t>
      </w:r>
    </w:p>
    <w:p w14:paraId="7E658B9C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Obce musí zejména informovat obyvatele, jak postupovat při nakládání s uvedeným odpadem.</w:t>
      </w:r>
    </w:p>
    <w:p w14:paraId="18A9E486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Děkujeme za vaši ohleduplnost.</w:t>
      </w:r>
    </w:p>
    <w:p w14:paraId="48B09E1A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Další informace od SZÚ najdete </w:t>
      </w:r>
      <w:hyperlink r:id="rId6" w:tgtFrame="_blank" w:history="1">
        <w:r w:rsidRPr="00711583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 xml:space="preserve">ZDE (PDF, 203 </w:t>
        </w:r>
        <w:proofErr w:type="gramStart"/>
        <w:r w:rsidRPr="00711583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kB )</w:t>
        </w:r>
        <w:proofErr w:type="gramEnd"/>
      </w:hyperlink>
    </w:p>
    <w:p w14:paraId="3AAE38D7" w14:textId="77777777" w:rsidR="00711583" w:rsidRPr="00711583" w:rsidRDefault="00711583" w:rsidP="007115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1158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71158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711583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 tiskove@mzp.cz</w:t>
        </w:r>
      </w:hyperlink>
    </w:p>
    <w:p w14:paraId="16D9708D" w14:textId="77777777" w:rsidR="00FE61B8" w:rsidRDefault="00FE61B8"/>
    <w:sectPr w:rsidR="00FE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3891"/>
    <w:multiLevelType w:val="multilevel"/>
    <w:tmpl w:val="BB2A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F33F2"/>
    <w:multiLevelType w:val="multilevel"/>
    <w:tmpl w:val="36D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83"/>
    <w:rsid w:val="00711583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5769"/>
  <w15:chartTrackingRefBased/>
  <w15:docId w15:val="{662ADF49-73ED-4625-8170-21F6366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5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5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1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p.cz/C1257458002F0DC7/cz/news_20201903-Doporuceni-pro-nakladani-pouzitymi-osobnimi-ochrannymi-pomuckami/$FILE/stanovisko_SZU_K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2020-03-26T09:53:00Z</dcterms:created>
  <dcterms:modified xsi:type="dcterms:W3CDTF">2020-03-26T09:57:00Z</dcterms:modified>
</cp:coreProperties>
</file>